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45C" w:rsidRPr="00090755" w:rsidRDefault="00B32DD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Privacy Notice for d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>eliver</w:t>
      </w:r>
      <w:r w:rsidR="00F758D6">
        <w:rPr>
          <w:rFonts w:ascii="Arial" w:eastAsia="Times New Roman" w:hAnsi="Arial" w:cs="Arial"/>
          <w:sz w:val="32"/>
          <w:szCs w:val="27"/>
          <w:lang w:val="en-US" w:eastAsia="en-GB"/>
        </w:rPr>
        <w:t>y of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2714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Pr="00780D64">
                <w:rPr>
                  <w:rStyle w:val="Hyperlink"/>
                  <w:rFonts w:ascii="Calibri" w:eastAsia="Times New Roman" w:hAnsi="Calibri" w:cs="Calibri"/>
                  <w:lang w:eastAsia="en-GB"/>
                </w:rPr>
                <w:t>Keeping Children Safe in Education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006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B180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780D64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BF0B31"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 xml:space="preserve">The Special Educational Needs and Disability Regulations </w:t>
            </w:r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Pr="00EC029A">
                <w:rPr>
                  <w:rStyle w:val="Hyperlink"/>
                  <w:rFonts w:ascii="Calibri" w:eastAsia="Times New Roman" w:hAnsi="Calibri" w:cs="Calibri"/>
                  <w:lang w:eastAsia="en-GB"/>
                </w:rPr>
                <w:t xml:space="preserve">Working Together to Safeguard Children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Calibri" w:eastAsia="Times New Roman" w:hAnsi="Calibri" w:cs="Calibri"/>
                <w:b/>
                <w:bCs/>
                <w:color w:val="0563C1"/>
                <w:u w:val="single"/>
                <w:lang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:rsidTr="008F3D69">
        <w:tc>
          <w:tcPr>
            <w:tcW w:w="9209" w:type="dxa"/>
          </w:tcPr>
          <w:p w:rsidR="0078057C" w:rsidRPr="00D17C5C" w:rsidRDefault="0078057C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:rsidTr="008F3D69">
        <w:tc>
          <w:tcPr>
            <w:tcW w:w="9209" w:type="dxa"/>
          </w:tcPr>
          <w:p w:rsidR="0078057C" w:rsidRDefault="0078057C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0" w:history="1">
              <w:r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Education and Training (Welfare of Children) Act </w:t>
              </w:r>
            </w:hyperlink>
          </w:p>
        </w:tc>
      </w:tr>
      <w:tr w:rsidR="00051234" w:rsidTr="008F3D69">
        <w:tc>
          <w:tcPr>
            <w:tcW w:w="9209" w:type="dxa"/>
          </w:tcPr>
          <w:p w:rsidR="00051234" w:rsidRDefault="00051234" w:rsidP="2A9641B6">
            <w:hyperlink r:id="rId21" w:history="1">
              <w:r w:rsidRPr="00051234">
                <w:rPr>
                  <w:rStyle w:val="Hyperlink"/>
                </w:rPr>
                <w:t xml:space="preserve">The Education (Independent School Standard) Regulations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2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Learning and Skills Act </w:t>
              </w:r>
            </w:hyperlink>
          </w:p>
        </w:tc>
      </w:tr>
      <w:tr w:rsidR="003C3A15" w:rsidTr="008F3D69">
        <w:tc>
          <w:tcPr>
            <w:tcW w:w="9209" w:type="dxa"/>
          </w:tcPr>
          <w:p w:rsidR="003C3A15" w:rsidRPr="000B66A6" w:rsidRDefault="003C3A15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3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Education and Skills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4" w:history="1">
              <w:r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Apprenticeships, Skills, Children and Learning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:rsidTr="008F3D69">
        <w:tc>
          <w:tcPr>
            <w:tcW w:w="9209" w:type="dxa"/>
          </w:tcPr>
          <w:p w:rsidR="008F3D69" w:rsidRPr="000B6E54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5" w:history="1">
              <w:r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:rsidTr="008F3D69">
        <w:tc>
          <w:tcPr>
            <w:tcW w:w="9209" w:type="dxa"/>
          </w:tcPr>
          <w:p w:rsidR="00E83E4C" w:rsidRPr="00BF0B31" w:rsidRDefault="00E83E4C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8F3D69" w:rsidRDefault="008F3D69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27" w:history="1">
              <w:r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28" w:history="1">
        <w:r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Pr="00BB69E6">
        <w:rPr>
          <w:rFonts w:ascii="Arial" w:hAnsi="Arial" w:cs="Arial"/>
          <w:sz w:val="24"/>
          <w:szCs w:val="24"/>
        </w:rPr>
        <w:t xml:space="preserve"> </w:t>
      </w:r>
      <w:r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F3251" w:rsidRPr="006500AF" w:rsidRDefault="007F3251" w:rsidP="002A345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</w:pPr>
      <w:r w:rsidRPr="006500AF"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  <w:t>Data Processors</w:t>
      </w: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  <w:r w:rsidR="00780D6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using personal data for this purpose is that it is a public task in the public interest.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102B" w:rsidRDefault="0042102B">
      <w:pPr>
        <w:spacing w:after="0" w:line="240" w:lineRule="auto"/>
      </w:pPr>
      <w:r>
        <w:separator/>
      </w:r>
    </w:p>
  </w:endnote>
  <w:endnote w:type="continuationSeparator" w:id="0">
    <w:p w:rsidR="0042102B" w:rsidRDefault="00421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906DD43" w:rsidRDefault="00A6233E" w:rsidP="4906DD43">
    <w:pPr>
      <w:pStyle w:val="Footer"/>
    </w:pPr>
    <w:r>
      <w:t>D2-202</w:t>
    </w:r>
    <w:r w:rsidR="00780D64">
      <w:t>6</w:t>
    </w:r>
    <w:r>
      <w:tab/>
    </w:r>
    <w:r>
      <w:tab/>
    </w:r>
    <w:r w:rsidR="00BB1281">
      <w:t xml:space="preserve">© </w:t>
    </w:r>
    <w:r>
      <w:t>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102B" w:rsidRDefault="0042102B">
      <w:pPr>
        <w:spacing w:after="0" w:line="240" w:lineRule="auto"/>
      </w:pPr>
      <w:r>
        <w:separator/>
      </w:r>
    </w:p>
  </w:footnote>
  <w:footnote w:type="continuationSeparator" w:id="0">
    <w:p w:rsidR="0042102B" w:rsidRDefault="004210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866175">
    <w:abstractNumId w:val="1"/>
  </w:num>
  <w:num w:numId="2" w16cid:durableId="437650655">
    <w:abstractNumId w:val="2"/>
  </w:num>
  <w:num w:numId="3" w16cid:durableId="2355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5400"/>
    <w:rsid w:val="00096915"/>
    <w:rsid w:val="000B0837"/>
    <w:rsid w:val="000B66A6"/>
    <w:rsid w:val="000B6E54"/>
    <w:rsid w:val="000D1224"/>
    <w:rsid w:val="000E46A0"/>
    <w:rsid w:val="00143317"/>
    <w:rsid w:val="00197901"/>
    <w:rsid w:val="001B4960"/>
    <w:rsid w:val="001D704A"/>
    <w:rsid w:val="001F1452"/>
    <w:rsid w:val="001F339E"/>
    <w:rsid w:val="00256E0E"/>
    <w:rsid w:val="00271490"/>
    <w:rsid w:val="0027625C"/>
    <w:rsid w:val="002A345C"/>
    <w:rsid w:val="002B0283"/>
    <w:rsid w:val="00314769"/>
    <w:rsid w:val="00340A25"/>
    <w:rsid w:val="00373277"/>
    <w:rsid w:val="00375CE6"/>
    <w:rsid w:val="003A783E"/>
    <w:rsid w:val="003C3A15"/>
    <w:rsid w:val="00403FD2"/>
    <w:rsid w:val="00415480"/>
    <w:rsid w:val="0042102B"/>
    <w:rsid w:val="00436EDF"/>
    <w:rsid w:val="004552AF"/>
    <w:rsid w:val="00482A2C"/>
    <w:rsid w:val="00484AB5"/>
    <w:rsid w:val="0049657A"/>
    <w:rsid w:val="004A13F1"/>
    <w:rsid w:val="004A164E"/>
    <w:rsid w:val="004B203B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E2B53"/>
    <w:rsid w:val="006500AF"/>
    <w:rsid w:val="00650264"/>
    <w:rsid w:val="006608C1"/>
    <w:rsid w:val="00663642"/>
    <w:rsid w:val="00681891"/>
    <w:rsid w:val="006E5762"/>
    <w:rsid w:val="0073169F"/>
    <w:rsid w:val="0078057C"/>
    <w:rsid w:val="00780D64"/>
    <w:rsid w:val="007C6567"/>
    <w:rsid w:val="007F3251"/>
    <w:rsid w:val="00800690"/>
    <w:rsid w:val="00840DC1"/>
    <w:rsid w:val="00861485"/>
    <w:rsid w:val="0087138B"/>
    <w:rsid w:val="008A43A1"/>
    <w:rsid w:val="008B1805"/>
    <w:rsid w:val="008F12B2"/>
    <w:rsid w:val="008F3D69"/>
    <w:rsid w:val="009500E4"/>
    <w:rsid w:val="00995108"/>
    <w:rsid w:val="009C0473"/>
    <w:rsid w:val="009F5832"/>
    <w:rsid w:val="00A30ADA"/>
    <w:rsid w:val="00A51807"/>
    <w:rsid w:val="00A555AE"/>
    <w:rsid w:val="00A6233E"/>
    <w:rsid w:val="00A63E58"/>
    <w:rsid w:val="00A65879"/>
    <w:rsid w:val="00AA7D1B"/>
    <w:rsid w:val="00B02112"/>
    <w:rsid w:val="00B126AC"/>
    <w:rsid w:val="00B227E6"/>
    <w:rsid w:val="00B23D07"/>
    <w:rsid w:val="00B263DC"/>
    <w:rsid w:val="00B32DDA"/>
    <w:rsid w:val="00B80320"/>
    <w:rsid w:val="00B81FC5"/>
    <w:rsid w:val="00B938DD"/>
    <w:rsid w:val="00BA0AA4"/>
    <w:rsid w:val="00BA61FD"/>
    <w:rsid w:val="00BB1281"/>
    <w:rsid w:val="00BD3CC6"/>
    <w:rsid w:val="00BD7BFC"/>
    <w:rsid w:val="00BF0B31"/>
    <w:rsid w:val="00BF79C5"/>
    <w:rsid w:val="00BF7ADC"/>
    <w:rsid w:val="00C35C6B"/>
    <w:rsid w:val="00C65E55"/>
    <w:rsid w:val="00C848B5"/>
    <w:rsid w:val="00D17C5C"/>
    <w:rsid w:val="00D50B9C"/>
    <w:rsid w:val="00D71556"/>
    <w:rsid w:val="00DA1BC8"/>
    <w:rsid w:val="00DA349C"/>
    <w:rsid w:val="00DC0324"/>
    <w:rsid w:val="00DD32AC"/>
    <w:rsid w:val="00DF1D19"/>
    <w:rsid w:val="00E0065A"/>
    <w:rsid w:val="00E83E4C"/>
    <w:rsid w:val="00E915F2"/>
    <w:rsid w:val="00EC029A"/>
    <w:rsid w:val="00EF663D"/>
    <w:rsid w:val="00F758D6"/>
    <w:rsid w:val="00F804CA"/>
    <w:rsid w:val="00F93B29"/>
    <w:rsid w:val="00F95286"/>
    <w:rsid w:val="00FA4424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www.legislation.gov.uk/ukpga/2014/6/contents/enacted" TargetMode="External"/><Relationship Id="rId26" Type="http://schemas.openxmlformats.org/officeDocument/2006/relationships/hyperlink" Target="https://www.legislation.gov.uk/uksi/2005/1437/regulation/3/mad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si/2014/3283/schedule/part/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1/21/contents/enacted" TargetMode="External"/><Relationship Id="rId17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25" Type="http://schemas.openxmlformats.org/officeDocument/2006/relationships/hyperlink" Target="https://www.legislation.gov.uk/ukpga/1998/31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0" Type="http://schemas.openxmlformats.org/officeDocument/2006/relationships/hyperlink" Target="https://www.legislation.gov.uk/ukpga/2021/16/section/1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06/1751/contents/made" TargetMode="External"/><Relationship Id="rId24" Type="http://schemas.openxmlformats.org/officeDocument/2006/relationships/hyperlink" Target="https://www.legislation.gov.uk/ukpga/2009/22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001050/School_admissions_code_2021.pdf" TargetMode="External"/><Relationship Id="rId23" Type="http://schemas.openxmlformats.org/officeDocument/2006/relationships/hyperlink" Target="https://www.legislation.gov.uk/ukpga/2008/25/contents" TargetMode="External"/><Relationship Id="rId28" Type="http://schemas.openxmlformats.org/officeDocument/2006/relationships/hyperlink" Target="https://www.gov.uk/guidance/data-protection-how-we-collect-and-share-research-data" TargetMode="External"/><Relationship Id="rId10" Type="http://schemas.openxmlformats.org/officeDocument/2006/relationships/hyperlink" Target="https://www.gov.uk/government/publications/keeping-children-safe-in-education--2" TargetMode="External"/><Relationship Id="rId19" Type="http://schemas.openxmlformats.org/officeDocument/2006/relationships/hyperlink" Target="https://www.legislation.gov.uk/ukpga/2004/31/contents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si/2012/8/made" TargetMode="External"/><Relationship Id="rId22" Type="http://schemas.openxmlformats.org/officeDocument/2006/relationships/hyperlink" Target="https://www.legislation.gov.uk/ukpga/2000/21/contents" TargetMode="External"/><Relationship Id="rId27" Type="http://schemas.openxmlformats.org/officeDocument/2006/relationships/hyperlink" Target="https://www.legislation.gov.uk/uksi/2015/728/contents/mad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4B8C0-B261-4D26-87A9-DDCBD266D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2026-05-15T11:45:00Z</dcterms:created>
  <dcterms:modified xsi:type="dcterms:W3CDTF">2026-05-15T11:45:00Z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